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16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48" w:after="0" w:line="240" w:lineRule="auto"/>
        <w:rPr>
          <w:rFonts w:eastAsia="Carlito" w:cs="Times New Roman"/>
          <w:sz w:val="16"/>
        </w:rPr>
      </w:pPr>
    </w:p>
    <w:p w:rsidR="00670A4F" w:rsidRPr="00670A4F" w:rsidRDefault="00303EBC" w:rsidP="00303EBC">
      <w:pPr>
        <w:widowControl w:val="0"/>
        <w:autoSpaceDE w:val="0"/>
        <w:autoSpaceDN w:val="0"/>
        <w:spacing w:after="0" w:line="195" w:lineRule="exact"/>
        <w:ind w:left="2124" w:firstLine="708"/>
        <w:jc w:val="right"/>
        <w:rPr>
          <w:rFonts w:eastAsia="Carlito" w:cs="Times New Roman"/>
          <w:i/>
          <w:sz w:val="16"/>
        </w:rPr>
      </w:pPr>
      <w:r>
        <w:rPr>
          <w:rFonts w:eastAsia="Carlito" w:cs="Times New Roman"/>
          <w:i/>
          <w:sz w:val="16"/>
        </w:rPr>
        <w:t xml:space="preserve">  </w:t>
      </w:r>
      <w:r w:rsidR="00670A4F" w:rsidRPr="00670A4F">
        <w:rPr>
          <w:rFonts w:eastAsia="Carlito" w:cs="Times New Roman"/>
          <w:i/>
          <w:sz w:val="16"/>
        </w:rPr>
        <w:t>Załącznik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nr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035715">
        <w:rPr>
          <w:rFonts w:eastAsia="Carlito" w:cs="Times New Roman"/>
          <w:i/>
          <w:sz w:val="16"/>
        </w:rPr>
        <w:t>5</w:t>
      </w:r>
      <w:r w:rsidR="00916684">
        <w:rPr>
          <w:rFonts w:eastAsia="Carlito" w:cs="Times New Roman"/>
          <w:i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do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Regulaminu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Rekrutacji</w:t>
      </w:r>
      <w:r>
        <w:rPr>
          <w:rFonts w:eastAsia="Carlito" w:cs="Times New Roman"/>
          <w:i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i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Udziału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w</w:t>
      </w:r>
      <w:r w:rsidR="00670A4F" w:rsidRPr="00670A4F">
        <w:rPr>
          <w:rFonts w:eastAsia="Carlito" w:cs="Times New Roman"/>
          <w:i/>
          <w:spacing w:val="-1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Projekcie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„Razem w Potrzebie-Usługi Społeczne i Zdrowotne w Gminie Dębica”</w:t>
      </w:r>
    </w:p>
    <w:p w:rsidR="00303EBC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w zakresie wzrostu jakości usług opiekuńczych oraz specjalistycznych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 xml:space="preserve"> usług opiekuńczych na terenie Gminy Dębica</w:t>
      </w: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916684" w:rsidRPr="00916684" w:rsidRDefault="00916684" w:rsidP="00916684">
      <w:pPr>
        <w:spacing w:after="0" w:line="240" w:lineRule="auto"/>
        <w:ind w:left="567" w:right="5953" w:hanging="180"/>
        <w:rPr>
          <w:sz w:val="20"/>
        </w:rPr>
      </w:pPr>
      <w:r w:rsidRPr="00916684">
        <w:rPr>
          <w:sz w:val="20"/>
        </w:rPr>
        <w:t>..............................</w:t>
      </w:r>
      <w:r>
        <w:rPr>
          <w:sz w:val="20"/>
        </w:rPr>
        <w:t>.......................</w:t>
      </w:r>
    </w:p>
    <w:p w:rsidR="00916684" w:rsidRPr="00916684" w:rsidRDefault="00916684" w:rsidP="00916684">
      <w:pPr>
        <w:spacing w:after="0" w:line="240" w:lineRule="auto"/>
        <w:ind w:left="426" w:right="5953" w:hanging="39"/>
        <w:rPr>
          <w:b/>
          <w:sz w:val="16"/>
          <w:szCs w:val="16"/>
        </w:rPr>
      </w:pPr>
      <w:r w:rsidRPr="00916684">
        <w:rPr>
          <w:sz w:val="16"/>
          <w:szCs w:val="16"/>
        </w:rPr>
        <w:t>(pieczęć zakładu opieki zdrowotnej numer identyfikacyjny REGON)</w:t>
      </w:r>
    </w:p>
    <w:p w:rsidR="00916684" w:rsidRDefault="00916684" w:rsidP="00916684">
      <w:pPr>
        <w:spacing w:after="0" w:line="240" w:lineRule="auto"/>
        <w:ind w:left="567" w:hanging="180"/>
        <w:jc w:val="center"/>
        <w:rPr>
          <w:b/>
          <w:sz w:val="28"/>
          <w:szCs w:val="28"/>
        </w:rPr>
      </w:pPr>
    </w:p>
    <w:p w:rsidR="00916684" w:rsidRDefault="00916684" w:rsidP="00916684">
      <w:pPr>
        <w:spacing w:after="0" w:line="240" w:lineRule="auto"/>
        <w:ind w:left="567" w:hanging="180"/>
        <w:jc w:val="center"/>
        <w:rPr>
          <w:b/>
          <w:sz w:val="28"/>
          <w:szCs w:val="28"/>
        </w:rPr>
      </w:pPr>
    </w:p>
    <w:p w:rsidR="00916684" w:rsidRPr="00916684" w:rsidRDefault="00EC4C66" w:rsidP="00916684">
      <w:pPr>
        <w:spacing w:after="0" w:line="240" w:lineRule="auto"/>
        <w:ind w:left="567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LEKARSKIE</w:t>
      </w:r>
      <w:bookmarkStart w:id="0" w:name="_GoBack"/>
      <w:bookmarkEnd w:id="0"/>
    </w:p>
    <w:p w:rsidR="00916684" w:rsidRDefault="00916684" w:rsidP="00B41C31">
      <w:pPr>
        <w:pStyle w:val="Tytu"/>
        <w:spacing w:line="360" w:lineRule="auto"/>
        <w:ind w:firstLine="131"/>
        <w:jc w:val="left"/>
        <w:rPr>
          <w:b w:val="0"/>
        </w:rPr>
      </w:pPr>
    </w:p>
    <w:p w:rsidR="00916684" w:rsidRPr="00B41C31" w:rsidRDefault="00012B5B" w:rsidP="00B41C31">
      <w:pPr>
        <w:pStyle w:val="Tytu"/>
        <w:spacing w:line="360" w:lineRule="auto"/>
        <w:ind w:left="0"/>
        <w:jc w:val="left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W wyniku badania lekarskiego </w:t>
      </w:r>
      <w:r w:rsidR="00916684" w:rsidRPr="00B41C31">
        <w:rPr>
          <w:rFonts w:asciiTheme="minorHAnsi" w:hAnsiTheme="minorHAnsi"/>
          <w:b w:val="0"/>
        </w:rPr>
        <w:t>i</w:t>
      </w:r>
      <w:r w:rsidR="008D7F2A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oceny stanu </w:t>
      </w:r>
      <w:r w:rsidR="00916684" w:rsidRPr="00B41C31">
        <w:rPr>
          <w:rFonts w:asciiTheme="minorHAnsi" w:hAnsiTheme="minorHAnsi"/>
          <w:b w:val="0"/>
        </w:rPr>
        <w:t>zdrowia stwierdzam, że Pan</w:t>
      </w:r>
      <w:r>
        <w:rPr>
          <w:rFonts w:asciiTheme="minorHAnsi" w:hAnsiTheme="minorHAnsi"/>
          <w:b w:val="0"/>
        </w:rPr>
        <w:t xml:space="preserve"> </w:t>
      </w:r>
      <w:r w:rsidR="00916684" w:rsidRPr="00B41C31">
        <w:rPr>
          <w:rFonts w:asciiTheme="minorHAnsi" w:hAnsiTheme="minorHAnsi"/>
          <w:b w:val="0"/>
        </w:rPr>
        <w:t>/ Pani …………….…………………………………………………………………………</w:t>
      </w:r>
      <w:r w:rsidR="008D7F2A">
        <w:rPr>
          <w:rFonts w:asciiTheme="minorHAnsi" w:hAnsiTheme="minorHAnsi"/>
          <w:b w:val="0"/>
        </w:rPr>
        <w:t>…………………………………………………...</w:t>
      </w:r>
      <w:r w:rsidR="00916684" w:rsidRPr="00B41C31">
        <w:rPr>
          <w:rFonts w:asciiTheme="minorHAnsi" w:hAnsiTheme="minorHAnsi"/>
          <w:b w:val="0"/>
        </w:rPr>
        <w:t>..</w:t>
      </w:r>
    </w:p>
    <w:p w:rsidR="00916684" w:rsidRPr="00B41C31" w:rsidRDefault="00916684" w:rsidP="00B41C31">
      <w:pPr>
        <w:pStyle w:val="Tytu"/>
        <w:spacing w:line="360" w:lineRule="auto"/>
        <w:ind w:left="0"/>
        <w:jc w:val="left"/>
        <w:rPr>
          <w:rFonts w:asciiTheme="minorHAnsi" w:hAnsiTheme="minorHAnsi"/>
          <w:b w:val="0"/>
        </w:rPr>
      </w:pPr>
      <w:r w:rsidRPr="00B41C31">
        <w:rPr>
          <w:rFonts w:asciiTheme="minorHAnsi" w:hAnsiTheme="minorHAnsi"/>
          <w:b w:val="0"/>
        </w:rPr>
        <w:t>PESEL  …………………………………………………………………………………</w:t>
      </w:r>
      <w:r w:rsidR="008D7F2A">
        <w:rPr>
          <w:rFonts w:asciiTheme="minorHAnsi" w:hAnsiTheme="minorHAnsi"/>
          <w:b w:val="0"/>
        </w:rPr>
        <w:t>……………………………………….</w:t>
      </w:r>
      <w:r w:rsidRPr="00B41C31">
        <w:rPr>
          <w:rFonts w:asciiTheme="minorHAnsi" w:hAnsiTheme="minorHAnsi"/>
          <w:b w:val="0"/>
        </w:rPr>
        <w:t>……</w:t>
      </w:r>
      <w:r w:rsidR="008D7F2A">
        <w:rPr>
          <w:rFonts w:asciiTheme="minorHAnsi" w:hAnsiTheme="minorHAnsi"/>
          <w:b w:val="0"/>
        </w:rPr>
        <w:t>.</w:t>
      </w:r>
      <w:r w:rsidRPr="00B41C31">
        <w:rPr>
          <w:rFonts w:asciiTheme="minorHAnsi" w:hAnsiTheme="minorHAnsi"/>
          <w:b w:val="0"/>
        </w:rPr>
        <w:t>….</w:t>
      </w:r>
    </w:p>
    <w:p w:rsidR="00916684" w:rsidRPr="00B41C31" w:rsidRDefault="00916684" w:rsidP="00B41C31">
      <w:pPr>
        <w:pStyle w:val="Tytu"/>
        <w:spacing w:line="360" w:lineRule="auto"/>
        <w:ind w:left="0"/>
        <w:jc w:val="left"/>
        <w:rPr>
          <w:rFonts w:asciiTheme="minorHAnsi" w:hAnsiTheme="minorHAnsi"/>
          <w:b w:val="0"/>
        </w:rPr>
      </w:pPr>
      <w:r w:rsidRPr="00B41C31">
        <w:rPr>
          <w:rFonts w:asciiTheme="minorHAnsi" w:hAnsiTheme="minorHAnsi"/>
          <w:b w:val="0"/>
        </w:rPr>
        <w:t>Zamieszkały/a ……………………………………………………………………</w:t>
      </w:r>
      <w:r w:rsidR="008D7F2A">
        <w:rPr>
          <w:rFonts w:asciiTheme="minorHAnsi" w:hAnsiTheme="minorHAnsi"/>
          <w:b w:val="0"/>
        </w:rPr>
        <w:t>………………………………….</w:t>
      </w:r>
      <w:r w:rsidRPr="00B41C31">
        <w:rPr>
          <w:rFonts w:asciiTheme="minorHAnsi" w:hAnsiTheme="minorHAnsi"/>
          <w:b w:val="0"/>
        </w:rPr>
        <w:t>……………...</w:t>
      </w:r>
    </w:p>
    <w:p w:rsidR="00916684" w:rsidRPr="00B41C31" w:rsidRDefault="00916684" w:rsidP="00B41C31">
      <w:pPr>
        <w:pStyle w:val="Tytu"/>
        <w:spacing w:line="360" w:lineRule="auto"/>
        <w:ind w:left="0"/>
        <w:jc w:val="left"/>
        <w:rPr>
          <w:rFonts w:asciiTheme="minorHAnsi" w:hAnsiTheme="minorHAnsi"/>
          <w:b w:val="0"/>
        </w:rPr>
      </w:pPr>
      <w:r w:rsidRPr="00B41C31">
        <w:rPr>
          <w:rFonts w:asciiTheme="minorHAnsi" w:hAnsiTheme="minorHAnsi"/>
          <w:b w:val="0"/>
        </w:rPr>
        <w:t xml:space="preserve">jest osobą potrzebującą wsparcia w codziennym funkcjonowaniu tj. osobą, która ze względu na wiek, stan zdrowia lub niepełnosprawność wymaga opieki lub wsparcia w związku </w:t>
      </w:r>
      <w:r w:rsidR="00B41C31">
        <w:rPr>
          <w:rFonts w:asciiTheme="minorHAnsi" w:hAnsiTheme="minorHAnsi"/>
          <w:b w:val="0"/>
        </w:rPr>
        <w:br/>
      </w:r>
      <w:r w:rsidRPr="00B41C31">
        <w:rPr>
          <w:rFonts w:asciiTheme="minorHAnsi" w:hAnsiTheme="minorHAnsi"/>
          <w:b w:val="0"/>
        </w:rPr>
        <w:t>z niemożnością samodzielnego wykonywania co najmniej jednej z podstawowych czynności dnia codziennego (spożywanie posiłków, poruszanie się, wchodzenie i schodzenie po schodach, siadanie, ubieranie się i rozbieranie, utrzymanie higieny osobistej, korzystanie</w:t>
      </w:r>
      <w:r w:rsidR="00B41C31">
        <w:rPr>
          <w:rFonts w:asciiTheme="minorHAnsi" w:hAnsiTheme="minorHAnsi"/>
          <w:b w:val="0"/>
        </w:rPr>
        <w:br/>
      </w:r>
      <w:r w:rsidRPr="00B41C31">
        <w:rPr>
          <w:rFonts w:asciiTheme="minorHAnsi" w:hAnsiTheme="minorHAnsi"/>
          <w:b w:val="0"/>
        </w:rPr>
        <w:t>z toalety, kontrolowanie czynności fizjologicznych).</w:t>
      </w:r>
    </w:p>
    <w:p w:rsidR="00916684" w:rsidRPr="00B41C31" w:rsidRDefault="00916684" w:rsidP="00B41C31">
      <w:pPr>
        <w:tabs>
          <w:tab w:val="left" w:pos="821"/>
        </w:tabs>
        <w:spacing w:before="132" w:line="360" w:lineRule="auto"/>
        <w:rPr>
          <w:b/>
          <w:sz w:val="24"/>
          <w:szCs w:val="24"/>
        </w:rPr>
      </w:pPr>
      <w:r w:rsidRPr="00B41C31">
        <w:rPr>
          <w:b/>
          <w:bCs/>
          <w:sz w:val="24"/>
          <w:szCs w:val="24"/>
        </w:rPr>
        <w:t xml:space="preserve">       </w:t>
      </w:r>
      <w:r w:rsidRPr="00B41C31">
        <w:rPr>
          <w:b/>
          <w:sz w:val="24"/>
          <w:szCs w:val="24"/>
        </w:rPr>
        <w:t>Wskazanie do objęcia usługami w formie:</w:t>
      </w:r>
    </w:p>
    <w:p w:rsidR="00916684" w:rsidRPr="00B41C31" w:rsidRDefault="00916684" w:rsidP="00B41C31">
      <w:pPr>
        <w:pStyle w:val="Akapitzlist"/>
        <w:numPr>
          <w:ilvl w:val="0"/>
          <w:numId w:val="2"/>
        </w:numPr>
        <w:tabs>
          <w:tab w:val="left" w:pos="821"/>
        </w:tabs>
        <w:spacing w:before="6" w:line="360" w:lineRule="auto"/>
        <w:ind w:hanging="385"/>
        <w:jc w:val="left"/>
        <w:rPr>
          <w:rFonts w:asciiTheme="minorHAnsi" w:hAnsiTheme="minorHAnsi"/>
          <w:sz w:val="24"/>
          <w:szCs w:val="24"/>
        </w:rPr>
      </w:pPr>
      <w:r w:rsidRPr="00B41C31">
        <w:rPr>
          <w:rFonts w:asciiTheme="minorHAnsi" w:hAnsiTheme="minorHAnsi"/>
          <w:sz w:val="24"/>
          <w:szCs w:val="24"/>
        </w:rPr>
        <w:t>usług opiekuńczych,</w:t>
      </w:r>
    </w:p>
    <w:p w:rsidR="00916684" w:rsidRPr="00B41C31" w:rsidRDefault="00916684" w:rsidP="00B41C31">
      <w:pPr>
        <w:pStyle w:val="Akapitzlist"/>
        <w:numPr>
          <w:ilvl w:val="0"/>
          <w:numId w:val="2"/>
        </w:numPr>
        <w:tabs>
          <w:tab w:val="left" w:pos="821"/>
        </w:tabs>
        <w:spacing w:before="6" w:line="360" w:lineRule="auto"/>
        <w:ind w:hanging="385"/>
        <w:jc w:val="left"/>
        <w:rPr>
          <w:rFonts w:asciiTheme="minorHAnsi" w:hAnsiTheme="minorHAnsi"/>
          <w:sz w:val="24"/>
          <w:szCs w:val="24"/>
        </w:rPr>
      </w:pPr>
      <w:r w:rsidRPr="00B41C31">
        <w:rPr>
          <w:rFonts w:asciiTheme="minorHAnsi" w:hAnsiTheme="minorHAnsi"/>
          <w:sz w:val="24"/>
          <w:szCs w:val="24"/>
        </w:rPr>
        <w:t>wsparcie procesu leczenia (świadczone przez pielęgniarkę),</w:t>
      </w:r>
    </w:p>
    <w:p w:rsidR="00916684" w:rsidRPr="00B41C31" w:rsidRDefault="00916684" w:rsidP="00B41C31">
      <w:pPr>
        <w:pStyle w:val="Akapitzlist"/>
        <w:numPr>
          <w:ilvl w:val="0"/>
          <w:numId w:val="2"/>
        </w:numPr>
        <w:tabs>
          <w:tab w:val="left" w:pos="821"/>
        </w:tabs>
        <w:spacing w:line="360" w:lineRule="auto"/>
        <w:ind w:hanging="385"/>
        <w:jc w:val="left"/>
        <w:rPr>
          <w:rFonts w:asciiTheme="minorHAnsi" w:hAnsiTheme="minorHAnsi"/>
          <w:sz w:val="24"/>
          <w:szCs w:val="24"/>
        </w:rPr>
      </w:pPr>
      <w:r w:rsidRPr="00B41C31">
        <w:rPr>
          <w:rFonts w:asciiTheme="minorHAnsi" w:hAnsiTheme="minorHAnsi"/>
          <w:sz w:val="24"/>
          <w:szCs w:val="24"/>
        </w:rPr>
        <w:t xml:space="preserve">rehabilitacji fizycznej, </w:t>
      </w:r>
    </w:p>
    <w:p w:rsidR="00916684" w:rsidRPr="00B41C31" w:rsidRDefault="00A4455B" w:rsidP="00B41C31">
      <w:pPr>
        <w:pStyle w:val="Akapitzlist"/>
        <w:numPr>
          <w:ilvl w:val="0"/>
          <w:numId w:val="2"/>
        </w:numPr>
        <w:tabs>
          <w:tab w:val="left" w:pos="821"/>
        </w:tabs>
        <w:spacing w:line="360" w:lineRule="auto"/>
        <w:ind w:hanging="385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wsparcia psychologicznego.</w:t>
      </w:r>
    </w:p>
    <w:p w:rsidR="00916684" w:rsidRPr="00B41C31" w:rsidRDefault="00916684" w:rsidP="00916684">
      <w:pPr>
        <w:pStyle w:val="Tekstpodstawowy"/>
        <w:spacing w:line="360" w:lineRule="auto"/>
        <w:rPr>
          <w:rFonts w:asciiTheme="minorHAnsi" w:hAnsiTheme="minorHAnsi"/>
        </w:rPr>
      </w:pPr>
    </w:p>
    <w:p w:rsidR="00916684" w:rsidRPr="00B41C31" w:rsidRDefault="00916684" w:rsidP="00916684">
      <w:pPr>
        <w:pStyle w:val="Tekstpodstawowy"/>
        <w:rPr>
          <w:rFonts w:asciiTheme="minorHAnsi" w:hAnsiTheme="minorHAnsi"/>
        </w:rPr>
      </w:pPr>
    </w:p>
    <w:p w:rsidR="00916684" w:rsidRPr="00B41C31" w:rsidRDefault="00916684" w:rsidP="00916684">
      <w:pPr>
        <w:pStyle w:val="Tekstpodstawowy"/>
        <w:rPr>
          <w:rFonts w:asciiTheme="minorHAnsi" w:hAnsiTheme="minorHAnsi"/>
        </w:rPr>
      </w:pPr>
    </w:p>
    <w:p w:rsidR="00916684" w:rsidRPr="00B41C31" w:rsidRDefault="00916684" w:rsidP="00916684">
      <w:pPr>
        <w:pStyle w:val="Tekstpodstawowy"/>
        <w:spacing w:before="3"/>
        <w:rPr>
          <w:rFonts w:asciiTheme="minorHAnsi" w:hAnsiTheme="minorHAnsi"/>
        </w:rPr>
      </w:pPr>
    </w:p>
    <w:p w:rsidR="00916684" w:rsidRPr="00B41C31" w:rsidRDefault="00916684" w:rsidP="00916684">
      <w:pPr>
        <w:tabs>
          <w:tab w:val="left" w:pos="4188"/>
        </w:tabs>
        <w:spacing w:line="184" w:lineRule="exact"/>
        <w:ind w:left="705"/>
        <w:rPr>
          <w:sz w:val="24"/>
          <w:szCs w:val="24"/>
        </w:rPr>
      </w:pPr>
      <w:r w:rsidRPr="00B41C31">
        <w:rPr>
          <w:sz w:val="24"/>
          <w:szCs w:val="24"/>
        </w:rPr>
        <w:t>………………………………</w:t>
      </w:r>
      <w:r w:rsidR="00EA5AE2" w:rsidRPr="00B41C31">
        <w:rPr>
          <w:sz w:val="24"/>
          <w:szCs w:val="24"/>
        </w:rPr>
        <w:t>………</w:t>
      </w:r>
      <w:r w:rsidRPr="00B41C31">
        <w:rPr>
          <w:sz w:val="24"/>
          <w:szCs w:val="24"/>
        </w:rPr>
        <w:tab/>
        <w:t>…………………</w:t>
      </w:r>
      <w:r w:rsidRPr="00B41C31">
        <w:rPr>
          <w:spacing w:val="-5"/>
          <w:sz w:val="24"/>
          <w:szCs w:val="24"/>
        </w:rPr>
        <w:t xml:space="preserve"> </w:t>
      </w:r>
      <w:r w:rsidRPr="00B41C31">
        <w:rPr>
          <w:sz w:val="24"/>
          <w:szCs w:val="24"/>
        </w:rPr>
        <w:t>…….………</w:t>
      </w:r>
      <w:r w:rsidR="00EA5AE2" w:rsidRPr="00B41C31">
        <w:rPr>
          <w:sz w:val="24"/>
          <w:szCs w:val="24"/>
        </w:rPr>
        <w:t>……….</w:t>
      </w:r>
      <w:r w:rsidRPr="00B41C31">
        <w:rPr>
          <w:sz w:val="24"/>
          <w:szCs w:val="24"/>
        </w:rPr>
        <w:t>……………………</w:t>
      </w:r>
      <w:r w:rsidR="00B41C31">
        <w:rPr>
          <w:sz w:val="24"/>
          <w:szCs w:val="24"/>
        </w:rPr>
        <w:t>………….</w:t>
      </w:r>
    </w:p>
    <w:p w:rsidR="00916684" w:rsidRPr="00B41C31" w:rsidRDefault="00916684" w:rsidP="00B41C31">
      <w:pPr>
        <w:tabs>
          <w:tab w:val="left" w:pos="4377"/>
        </w:tabs>
        <w:spacing w:line="230" w:lineRule="exact"/>
        <w:ind w:left="2127" w:hanging="889"/>
        <w:jc w:val="center"/>
        <w:rPr>
          <w:i/>
          <w:sz w:val="16"/>
          <w:szCs w:val="16"/>
        </w:rPr>
      </w:pPr>
      <w:r w:rsidRPr="00B41C31">
        <w:rPr>
          <w:i/>
          <w:sz w:val="16"/>
          <w:szCs w:val="16"/>
        </w:rPr>
        <w:t>(data)</w:t>
      </w:r>
      <w:r w:rsidRPr="00B41C31">
        <w:rPr>
          <w:i/>
          <w:sz w:val="16"/>
          <w:szCs w:val="16"/>
        </w:rPr>
        <w:tab/>
      </w:r>
      <w:r w:rsidR="00B41C31" w:rsidRPr="00B41C31">
        <w:rPr>
          <w:i/>
          <w:sz w:val="16"/>
          <w:szCs w:val="16"/>
        </w:rPr>
        <w:tab/>
      </w:r>
      <w:r w:rsidRPr="00B41C31">
        <w:rPr>
          <w:i/>
          <w:sz w:val="16"/>
          <w:szCs w:val="16"/>
        </w:rPr>
        <w:t>(pieczęć</w:t>
      </w:r>
      <w:r w:rsidRPr="00B41C31">
        <w:rPr>
          <w:i/>
          <w:spacing w:val="-2"/>
          <w:sz w:val="16"/>
          <w:szCs w:val="16"/>
        </w:rPr>
        <w:t xml:space="preserve"> </w:t>
      </w:r>
      <w:r w:rsidRPr="00B41C31">
        <w:rPr>
          <w:i/>
          <w:sz w:val="16"/>
          <w:szCs w:val="16"/>
        </w:rPr>
        <w:t>i</w:t>
      </w:r>
      <w:r w:rsidRPr="00B41C31">
        <w:rPr>
          <w:i/>
          <w:spacing w:val="-3"/>
          <w:sz w:val="16"/>
          <w:szCs w:val="16"/>
        </w:rPr>
        <w:t xml:space="preserve"> </w:t>
      </w:r>
      <w:r w:rsidRPr="00B41C31">
        <w:rPr>
          <w:i/>
          <w:sz w:val="16"/>
          <w:szCs w:val="16"/>
        </w:rPr>
        <w:t>podpis</w:t>
      </w:r>
      <w:r w:rsidRPr="00B41C31">
        <w:rPr>
          <w:i/>
          <w:spacing w:val="-3"/>
          <w:sz w:val="16"/>
          <w:szCs w:val="16"/>
        </w:rPr>
        <w:t xml:space="preserve"> </w:t>
      </w:r>
      <w:r w:rsidRPr="00B41C31">
        <w:rPr>
          <w:i/>
          <w:sz w:val="16"/>
          <w:szCs w:val="16"/>
        </w:rPr>
        <w:t>lekarza</w:t>
      </w:r>
      <w:r w:rsidRPr="00B41C31">
        <w:rPr>
          <w:i/>
          <w:spacing w:val="1"/>
          <w:sz w:val="16"/>
          <w:szCs w:val="16"/>
        </w:rPr>
        <w:t xml:space="preserve"> </w:t>
      </w:r>
      <w:r w:rsidRPr="00B41C31">
        <w:rPr>
          <w:i/>
          <w:sz w:val="16"/>
          <w:szCs w:val="16"/>
        </w:rPr>
        <w:t>rodzinnego</w:t>
      </w:r>
      <w:r w:rsidRPr="00B41C31">
        <w:rPr>
          <w:i/>
          <w:spacing w:val="-3"/>
          <w:sz w:val="16"/>
          <w:szCs w:val="16"/>
        </w:rPr>
        <w:t xml:space="preserve"> </w:t>
      </w:r>
      <w:r w:rsidRPr="00B41C31">
        <w:rPr>
          <w:i/>
          <w:sz w:val="16"/>
          <w:szCs w:val="16"/>
        </w:rPr>
        <w:t>lub</w:t>
      </w:r>
      <w:r w:rsidRPr="00B41C31">
        <w:rPr>
          <w:i/>
          <w:spacing w:val="-1"/>
          <w:sz w:val="16"/>
          <w:szCs w:val="16"/>
        </w:rPr>
        <w:t xml:space="preserve"> </w:t>
      </w:r>
      <w:r w:rsidRPr="00B41C31">
        <w:rPr>
          <w:i/>
          <w:sz w:val="16"/>
          <w:szCs w:val="16"/>
        </w:rPr>
        <w:t>lekarza specjalisty)</w:t>
      </w:r>
    </w:p>
    <w:p w:rsidR="00916684" w:rsidRDefault="00916684" w:rsidP="00916684">
      <w:pPr>
        <w:pStyle w:val="Tekstpodstawowy"/>
        <w:rPr>
          <w:i/>
          <w:sz w:val="20"/>
        </w:rPr>
      </w:pPr>
    </w:p>
    <w:p w:rsidR="00670A4F" w:rsidRPr="00670A4F" w:rsidRDefault="00670A4F" w:rsidP="00EA5AE2">
      <w:pPr>
        <w:widowControl w:val="0"/>
        <w:autoSpaceDE w:val="0"/>
        <w:autoSpaceDN w:val="0"/>
        <w:spacing w:after="0" w:line="240" w:lineRule="auto"/>
        <w:ind w:right="794"/>
        <w:outlineLvl w:val="2"/>
        <w:rPr>
          <w:rFonts w:eastAsia="Carlito" w:cs="Times New Roman"/>
          <w:b/>
          <w:bCs/>
          <w:sz w:val="28"/>
          <w:szCs w:val="28"/>
        </w:rPr>
      </w:pPr>
    </w:p>
    <w:sectPr w:rsidR="00670A4F" w:rsidRPr="00670A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BC" w:rsidRDefault="00303EBC" w:rsidP="00303EBC">
      <w:pPr>
        <w:spacing w:after="0" w:line="240" w:lineRule="auto"/>
      </w:pPr>
      <w:r>
        <w:separator/>
      </w:r>
    </w:p>
  </w:endnote>
  <w:end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widowControl w:val="0"/>
      <w:autoSpaceDE w:val="0"/>
      <w:autoSpaceDN w:val="0"/>
      <w:spacing w:after="0" w:line="203" w:lineRule="exact"/>
      <w:ind w:right="269"/>
      <w:jc w:val="both"/>
      <w:rPr>
        <w:rFonts w:ascii="Carlito" w:eastAsia="Carlito" w:hAnsi="Carlito" w:cs="Carlito"/>
        <w:sz w:val="16"/>
        <w:szCs w:val="16"/>
      </w:rPr>
    </w:pPr>
    <w:r w:rsidRPr="00303EBC">
      <w:rPr>
        <w:rFonts w:ascii="Carlito" w:eastAsia="Carlito" w:hAnsi="Carlito" w:cs="Carlito"/>
        <w:sz w:val="16"/>
        <w:szCs w:val="16"/>
      </w:rPr>
      <w:t>Projekt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„Razem w potrzebie – usługi społeczne i zdrowotne w Gminie Dębica”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realizowany</w:t>
    </w:r>
    <w:r w:rsidRPr="00303EBC">
      <w:rPr>
        <w:rFonts w:ascii="Carlito" w:eastAsia="Carlito" w:hAnsi="Carlito" w:cs="Carlito"/>
        <w:spacing w:val="-2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ramach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programu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regionalnego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Fundusze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Europejskie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pacing w:val="-5"/>
        <w:sz w:val="16"/>
        <w:szCs w:val="16"/>
      </w:rPr>
      <w:t>dla</w:t>
    </w:r>
    <w:r w:rsidRPr="00303EBC">
      <w:rPr>
        <w:rFonts w:ascii="Carlito" w:eastAsia="Carlito" w:hAnsi="Carlito" w:cs="Carlito"/>
        <w:sz w:val="16"/>
        <w:szCs w:val="16"/>
      </w:rPr>
      <w:t xml:space="preserve"> Podkarpacia 2021-2027, Priorytet FEPK.07 Kapitał ludzki gotowy do zmian, Działanie FEPK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07.18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Usługi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i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zdrowotne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świadczone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społeczności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lokalnej</w:t>
    </w:r>
  </w:p>
  <w:p w:rsidR="00303EBC" w:rsidRDefault="00303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BC" w:rsidRDefault="00303EBC" w:rsidP="00303EBC">
      <w:pPr>
        <w:spacing w:after="0" w:line="240" w:lineRule="auto"/>
      </w:pPr>
      <w:r>
        <w:separator/>
      </w:r>
    </w:p>
  </w:footnote>
  <w:foot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pStyle w:val="Nagwek"/>
    </w:pPr>
    <w:r>
      <w:rPr>
        <w:noProof/>
        <w:lang w:eastAsia="pl-PL"/>
      </w:rPr>
      <w:drawing>
        <wp:inline distT="0" distB="0" distL="0" distR="0">
          <wp:extent cx="5760720" cy="470828"/>
          <wp:effectExtent l="0" t="0" r="0" b="0"/>
          <wp:docPr id="1" name="Obraz 1" descr="C:\Users\SMuniak\AppData\Local\Microsoft\Windows\Temporary Internet Files\Content.Word\pasek 21-2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uniak\AppData\Local\Microsoft\Windows\Temporary Internet Files\Content.Word\pasek 21-27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7D54"/>
    <w:multiLevelType w:val="hybridMultilevel"/>
    <w:tmpl w:val="BFB87954"/>
    <w:lvl w:ilvl="0" w:tplc="5E94BA88">
      <w:numFmt w:val="bullet"/>
      <w:lvlText w:val="□"/>
      <w:lvlJc w:val="left"/>
      <w:pPr>
        <w:ind w:left="292" w:hanging="185"/>
      </w:pPr>
      <w:rPr>
        <w:rFonts w:ascii="Carlito" w:hAnsi="Carlito" w:cs="Carlito" w:hint="default"/>
        <w:b w:val="0"/>
        <w:bCs w:val="0"/>
        <w:i w:val="0"/>
        <w:iCs w:val="0"/>
        <w:spacing w:val="0"/>
        <w:w w:val="100"/>
        <w:sz w:val="36"/>
        <w:szCs w:val="22"/>
        <w:lang w:val="pl-PL" w:eastAsia="en-US" w:bidi="ar-SA"/>
      </w:rPr>
    </w:lvl>
    <w:lvl w:ilvl="1" w:tplc="43441B36">
      <w:numFmt w:val="bullet"/>
      <w:lvlText w:val="•"/>
      <w:lvlJc w:val="left"/>
      <w:pPr>
        <w:ind w:left="967" w:hanging="185"/>
      </w:pPr>
      <w:rPr>
        <w:rFonts w:hint="default"/>
        <w:lang w:val="pl-PL" w:eastAsia="en-US" w:bidi="ar-SA"/>
      </w:rPr>
    </w:lvl>
    <w:lvl w:ilvl="2" w:tplc="362ED8A6">
      <w:numFmt w:val="bullet"/>
      <w:lvlText w:val="•"/>
      <w:lvlJc w:val="left"/>
      <w:pPr>
        <w:ind w:left="1635" w:hanging="185"/>
      </w:pPr>
      <w:rPr>
        <w:rFonts w:hint="default"/>
        <w:lang w:val="pl-PL" w:eastAsia="en-US" w:bidi="ar-SA"/>
      </w:rPr>
    </w:lvl>
    <w:lvl w:ilvl="3" w:tplc="F81AC78A">
      <w:numFmt w:val="bullet"/>
      <w:lvlText w:val="•"/>
      <w:lvlJc w:val="left"/>
      <w:pPr>
        <w:ind w:left="2303" w:hanging="185"/>
      </w:pPr>
      <w:rPr>
        <w:rFonts w:hint="default"/>
        <w:lang w:val="pl-PL" w:eastAsia="en-US" w:bidi="ar-SA"/>
      </w:rPr>
    </w:lvl>
    <w:lvl w:ilvl="4" w:tplc="A5A07B06">
      <w:numFmt w:val="bullet"/>
      <w:lvlText w:val="•"/>
      <w:lvlJc w:val="left"/>
      <w:pPr>
        <w:ind w:left="2970" w:hanging="185"/>
      </w:pPr>
      <w:rPr>
        <w:rFonts w:hint="default"/>
        <w:lang w:val="pl-PL" w:eastAsia="en-US" w:bidi="ar-SA"/>
      </w:rPr>
    </w:lvl>
    <w:lvl w:ilvl="5" w:tplc="206A03FC">
      <w:numFmt w:val="bullet"/>
      <w:lvlText w:val="•"/>
      <w:lvlJc w:val="left"/>
      <w:pPr>
        <w:ind w:left="3638" w:hanging="185"/>
      </w:pPr>
      <w:rPr>
        <w:rFonts w:hint="default"/>
        <w:lang w:val="pl-PL" w:eastAsia="en-US" w:bidi="ar-SA"/>
      </w:rPr>
    </w:lvl>
    <w:lvl w:ilvl="6" w:tplc="49E65CA0">
      <w:numFmt w:val="bullet"/>
      <w:lvlText w:val="•"/>
      <w:lvlJc w:val="left"/>
      <w:pPr>
        <w:ind w:left="4306" w:hanging="185"/>
      </w:pPr>
      <w:rPr>
        <w:rFonts w:hint="default"/>
        <w:lang w:val="pl-PL" w:eastAsia="en-US" w:bidi="ar-SA"/>
      </w:rPr>
    </w:lvl>
    <w:lvl w:ilvl="7" w:tplc="01E05D92">
      <w:numFmt w:val="bullet"/>
      <w:lvlText w:val="•"/>
      <w:lvlJc w:val="left"/>
      <w:pPr>
        <w:ind w:left="4973" w:hanging="185"/>
      </w:pPr>
      <w:rPr>
        <w:rFonts w:hint="default"/>
        <w:lang w:val="pl-PL" w:eastAsia="en-US" w:bidi="ar-SA"/>
      </w:rPr>
    </w:lvl>
    <w:lvl w:ilvl="8" w:tplc="08AE4E3E">
      <w:numFmt w:val="bullet"/>
      <w:lvlText w:val="•"/>
      <w:lvlJc w:val="left"/>
      <w:pPr>
        <w:ind w:left="5641" w:hanging="185"/>
      </w:pPr>
      <w:rPr>
        <w:rFonts w:hint="default"/>
        <w:lang w:val="pl-PL" w:eastAsia="en-US" w:bidi="ar-SA"/>
      </w:rPr>
    </w:lvl>
  </w:abstractNum>
  <w:abstractNum w:abstractNumId="1" w15:restartNumberingAfterBreak="0">
    <w:nsid w:val="59931F5A"/>
    <w:multiLevelType w:val="hybridMultilevel"/>
    <w:tmpl w:val="ECDA1DE4"/>
    <w:lvl w:ilvl="0" w:tplc="3BCE981E">
      <w:numFmt w:val="bullet"/>
      <w:lvlText w:val="□"/>
      <w:lvlJc w:val="left"/>
      <w:pPr>
        <w:ind w:left="82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345C96">
      <w:numFmt w:val="bullet"/>
      <w:lvlText w:val="•"/>
      <w:lvlJc w:val="left"/>
      <w:pPr>
        <w:ind w:left="1736" w:hanging="384"/>
      </w:pPr>
      <w:rPr>
        <w:rFonts w:hint="default"/>
        <w:lang w:val="pl-PL" w:eastAsia="en-US" w:bidi="ar-SA"/>
      </w:rPr>
    </w:lvl>
    <w:lvl w:ilvl="2" w:tplc="7632F83C">
      <w:numFmt w:val="bullet"/>
      <w:lvlText w:val="•"/>
      <w:lvlJc w:val="left"/>
      <w:pPr>
        <w:ind w:left="2653" w:hanging="384"/>
      </w:pPr>
      <w:rPr>
        <w:rFonts w:hint="default"/>
        <w:lang w:val="pl-PL" w:eastAsia="en-US" w:bidi="ar-SA"/>
      </w:rPr>
    </w:lvl>
    <w:lvl w:ilvl="3" w:tplc="DC041FAA">
      <w:numFmt w:val="bullet"/>
      <w:lvlText w:val="•"/>
      <w:lvlJc w:val="left"/>
      <w:pPr>
        <w:ind w:left="3569" w:hanging="384"/>
      </w:pPr>
      <w:rPr>
        <w:rFonts w:hint="default"/>
        <w:lang w:val="pl-PL" w:eastAsia="en-US" w:bidi="ar-SA"/>
      </w:rPr>
    </w:lvl>
    <w:lvl w:ilvl="4" w:tplc="26AE542E">
      <w:numFmt w:val="bullet"/>
      <w:lvlText w:val="•"/>
      <w:lvlJc w:val="left"/>
      <w:pPr>
        <w:ind w:left="4486" w:hanging="384"/>
      </w:pPr>
      <w:rPr>
        <w:rFonts w:hint="default"/>
        <w:lang w:val="pl-PL" w:eastAsia="en-US" w:bidi="ar-SA"/>
      </w:rPr>
    </w:lvl>
    <w:lvl w:ilvl="5" w:tplc="C29C59E2">
      <w:numFmt w:val="bullet"/>
      <w:lvlText w:val="•"/>
      <w:lvlJc w:val="left"/>
      <w:pPr>
        <w:ind w:left="5403" w:hanging="384"/>
      </w:pPr>
      <w:rPr>
        <w:rFonts w:hint="default"/>
        <w:lang w:val="pl-PL" w:eastAsia="en-US" w:bidi="ar-SA"/>
      </w:rPr>
    </w:lvl>
    <w:lvl w:ilvl="6" w:tplc="B2AAB788">
      <w:numFmt w:val="bullet"/>
      <w:lvlText w:val="•"/>
      <w:lvlJc w:val="left"/>
      <w:pPr>
        <w:ind w:left="6319" w:hanging="384"/>
      </w:pPr>
      <w:rPr>
        <w:rFonts w:hint="default"/>
        <w:lang w:val="pl-PL" w:eastAsia="en-US" w:bidi="ar-SA"/>
      </w:rPr>
    </w:lvl>
    <w:lvl w:ilvl="7" w:tplc="703ACC8A">
      <w:numFmt w:val="bullet"/>
      <w:lvlText w:val="•"/>
      <w:lvlJc w:val="left"/>
      <w:pPr>
        <w:ind w:left="7236" w:hanging="384"/>
      </w:pPr>
      <w:rPr>
        <w:rFonts w:hint="default"/>
        <w:lang w:val="pl-PL" w:eastAsia="en-US" w:bidi="ar-SA"/>
      </w:rPr>
    </w:lvl>
    <w:lvl w:ilvl="8" w:tplc="69869D72">
      <w:numFmt w:val="bullet"/>
      <w:lvlText w:val="•"/>
      <w:lvlJc w:val="left"/>
      <w:pPr>
        <w:ind w:left="8153" w:hanging="3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4F"/>
    <w:rsid w:val="00012B5B"/>
    <w:rsid w:val="00035715"/>
    <w:rsid w:val="000E6CF9"/>
    <w:rsid w:val="00303EBC"/>
    <w:rsid w:val="00670A4F"/>
    <w:rsid w:val="00764151"/>
    <w:rsid w:val="008D7F2A"/>
    <w:rsid w:val="00916684"/>
    <w:rsid w:val="00A4455B"/>
    <w:rsid w:val="00B41C31"/>
    <w:rsid w:val="00E1221C"/>
    <w:rsid w:val="00EA5AE2"/>
    <w:rsid w:val="00E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2DFD"/>
  <w15:chartTrackingRefBased/>
  <w15:docId w15:val="{B4AD62BB-086E-4209-9F47-7B626D3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C"/>
  </w:style>
  <w:style w:type="paragraph" w:styleId="Stopka">
    <w:name w:val="footer"/>
    <w:basedOn w:val="Normalny"/>
    <w:link w:val="Stopka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BC"/>
  </w:style>
  <w:style w:type="paragraph" w:styleId="Tekstpodstawowy">
    <w:name w:val="Body Text"/>
    <w:basedOn w:val="Normalny"/>
    <w:link w:val="TekstpodstawowyZnak"/>
    <w:uiPriority w:val="1"/>
    <w:qFormat/>
    <w:rsid w:val="00916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6684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916684"/>
    <w:pPr>
      <w:widowControl w:val="0"/>
      <w:autoSpaceDE w:val="0"/>
      <w:autoSpaceDN w:val="0"/>
      <w:spacing w:before="7" w:after="0" w:line="240" w:lineRule="auto"/>
      <w:ind w:left="436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9166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16684"/>
    <w:pPr>
      <w:widowControl w:val="0"/>
      <w:autoSpaceDE w:val="0"/>
      <w:autoSpaceDN w:val="0"/>
      <w:spacing w:after="0" w:line="240" w:lineRule="auto"/>
      <w:ind w:left="820" w:hanging="38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Dobrowolska</dc:creator>
  <cp:keywords/>
  <dc:description/>
  <cp:lastModifiedBy>Sylwia Korycka - Żymuła</cp:lastModifiedBy>
  <cp:revision>2</cp:revision>
  <dcterms:created xsi:type="dcterms:W3CDTF">2024-04-30T06:42:00Z</dcterms:created>
  <dcterms:modified xsi:type="dcterms:W3CDTF">2024-04-30T06:42:00Z</dcterms:modified>
</cp:coreProperties>
</file>